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2CD" w:rsidRPr="00EC71C8" w:rsidRDefault="00101D04" w:rsidP="00101D04">
      <w:pPr>
        <w:jc w:val="center"/>
        <w:rPr>
          <w:b/>
          <w:sz w:val="32"/>
        </w:rPr>
      </w:pPr>
      <w:bookmarkStart w:id="0" w:name="_GoBack"/>
      <w:bookmarkEnd w:id="0"/>
      <w:r w:rsidRPr="00EC71C8">
        <w:rPr>
          <w:b/>
          <w:sz w:val="32"/>
        </w:rPr>
        <w:t xml:space="preserve">HOMEWORK – </w:t>
      </w:r>
      <w:r w:rsidR="00C84D65">
        <w:rPr>
          <w:b/>
          <w:sz w:val="32"/>
        </w:rPr>
        <w:t>Chapter 10</w:t>
      </w:r>
    </w:p>
    <w:p w:rsidR="00EC71C8" w:rsidRPr="00EC71C8" w:rsidRDefault="00EC71C8" w:rsidP="00101D04">
      <w:pPr>
        <w:jc w:val="center"/>
        <w:rPr>
          <w:b/>
        </w:rPr>
      </w:pPr>
      <w:r>
        <w:rPr>
          <w:b/>
        </w:rPr>
        <w:t>PLEASE ANSWER QUESTIONS WITH AN EXPLANATION OF WHY A CERTAIN ANSWER IS CORRECT</w:t>
      </w:r>
    </w:p>
    <w:tbl>
      <w:tblPr>
        <w:tblW w:w="9540" w:type="dxa"/>
        <w:tblInd w:w="18" w:type="dxa"/>
        <w:tblLook w:val="0000" w:firstRow="0" w:lastRow="0" w:firstColumn="0" w:lastColumn="0" w:noHBand="0" w:noVBand="0"/>
      </w:tblPr>
      <w:tblGrid>
        <w:gridCol w:w="5054"/>
        <w:gridCol w:w="379"/>
        <w:gridCol w:w="4107"/>
      </w:tblGrid>
      <w:tr w:rsidR="00101D04" w:rsidRPr="00C139AA" w:rsidTr="00503D91">
        <w:trPr>
          <w:trHeight w:val="1080"/>
        </w:trPr>
        <w:tc>
          <w:tcPr>
            <w:tcW w:w="9540" w:type="dxa"/>
            <w:gridSpan w:val="3"/>
            <w:tcBorders>
              <w:top w:val="nil"/>
              <w:left w:val="nil"/>
              <w:bottom w:val="nil"/>
              <w:right w:val="nil"/>
            </w:tcBorders>
          </w:tcPr>
          <w:p w:rsidR="00D72D11" w:rsidRPr="00C139AA" w:rsidRDefault="00B043D5" w:rsidP="00101D04">
            <w:pPr>
              <w:pStyle w:val="ListParagraph"/>
              <w:numPr>
                <w:ilvl w:val="0"/>
                <w:numId w:val="1"/>
              </w:numPr>
              <w:rPr>
                <w:rFonts w:cs="Courier New"/>
              </w:rPr>
            </w:pPr>
            <w:r w:rsidRPr="00C139AA">
              <w:rPr>
                <w:rFonts w:cs="Courier New"/>
              </w:rPr>
              <w:t>Which of the following statements is CORRECT?  Assume that the project being considered has normal cash flows, with one outflow followed by a series of inflows</w:t>
            </w:r>
            <w:r w:rsidR="00B16C2E" w:rsidRPr="00C139AA">
              <w:rPr>
                <w:rFonts w:cs="Courier New"/>
              </w:rPr>
              <w:t>?</w:t>
            </w:r>
          </w:p>
          <w:p w:rsidR="00D72D11" w:rsidRPr="00C139AA" w:rsidRDefault="00B043D5" w:rsidP="00D72D11">
            <w:pPr>
              <w:pStyle w:val="ListParagraph"/>
              <w:numPr>
                <w:ilvl w:val="1"/>
                <w:numId w:val="1"/>
              </w:numPr>
              <w:rPr>
                <w:rFonts w:cs="Courier New"/>
              </w:rPr>
            </w:pPr>
            <w:r w:rsidRPr="00C139AA">
              <w:rPr>
                <w:rFonts w:cs="Courier New"/>
              </w:rPr>
              <w:t>A project’s regular IRR is found by compounding the initial cost at the WACC to find the terminal value (TV), then discounting the TV at the WACC</w:t>
            </w:r>
            <w:r w:rsidR="00B16C2E" w:rsidRPr="00C139AA">
              <w:rPr>
                <w:rFonts w:cs="Courier New"/>
              </w:rPr>
              <w:t>.</w:t>
            </w:r>
          </w:p>
          <w:p w:rsidR="00D72D11" w:rsidRPr="00C139AA" w:rsidRDefault="00B043D5" w:rsidP="00D72D11">
            <w:pPr>
              <w:pStyle w:val="ListParagraph"/>
              <w:numPr>
                <w:ilvl w:val="1"/>
                <w:numId w:val="1"/>
              </w:numPr>
              <w:rPr>
                <w:rFonts w:cs="Courier New"/>
              </w:rPr>
            </w:pPr>
            <w:r w:rsidRPr="00C139AA">
              <w:rPr>
                <w:rFonts w:cs="Courier New"/>
              </w:rPr>
              <w:t>A project’s regular IRR is found by compounding the cash inflows at the WACC to find the present value (PV), then discounting the TV to find the IRR</w:t>
            </w:r>
            <w:r w:rsidR="00B16C2E" w:rsidRPr="00C139AA">
              <w:rPr>
                <w:rFonts w:cs="Courier New"/>
              </w:rPr>
              <w:t>.</w:t>
            </w:r>
          </w:p>
          <w:p w:rsidR="00D72D11" w:rsidRPr="00C139AA" w:rsidRDefault="00B043D5" w:rsidP="00D72D11">
            <w:pPr>
              <w:pStyle w:val="ListParagraph"/>
              <w:numPr>
                <w:ilvl w:val="1"/>
                <w:numId w:val="1"/>
              </w:numPr>
              <w:rPr>
                <w:rFonts w:cs="Courier New"/>
              </w:rPr>
            </w:pPr>
            <w:r w:rsidRPr="00C139AA">
              <w:rPr>
                <w:rFonts w:cs="Courier New"/>
              </w:rPr>
              <w:t>If a project’s IRR is smaller than the WACC, then its NPV will be positive</w:t>
            </w:r>
            <w:r w:rsidR="00D72D11" w:rsidRPr="00C139AA">
              <w:rPr>
                <w:rFonts w:cs="Courier New"/>
              </w:rPr>
              <w:t>.</w:t>
            </w:r>
          </w:p>
          <w:p w:rsidR="00D72D11" w:rsidRPr="00C139AA" w:rsidRDefault="00B043D5" w:rsidP="00D72D11">
            <w:pPr>
              <w:pStyle w:val="ListParagraph"/>
              <w:numPr>
                <w:ilvl w:val="1"/>
                <w:numId w:val="1"/>
              </w:numPr>
              <w:rPr>
                <w:rFonts w:cs="Courier New"/>
              </w:rPr>
            </w:pPr>
            <w:r w:rsidRPr="00C139AA">
              <w:rPr>
                <w:rFonts w:cs="Courier New"/>
              </w:rPr>
              <w:t>A project’s IRR is the discount rate that causes the PV of the inflows to equal the project’s cost</w:t>
            </w:r>
            <w:r w:rsidR="00D72D11" w:rsidRPr="00C139AA">
              <w:rPr>
                <w:rFonts w:cs="Courier New"/>
              </w:rPr>
              <w:t>.</w:t>
            </w:r>
          </w:p>
          <w:p w:rsidR="001943F0" w:rsidRPr="00C139AA" w:rsidRDefault="00B043D5" w:rsidP="00D72D11">
            <w:pPr>
              <w:pStyle w:val="ListParagraph"/>
              <w:numPr>
                <w:ilvl w:val="1"/>
                <w:numId w:val="1"/>
              </w:numPr>
              <w:rPr>
                <w:rFonts w:cs="Courier New"/>
              </w:rPr>
            </w:pPr>
            <w:r w:rsidRPr="00C139AA">
              <w:rPr>
                <w:rFonts w:cs="Courier New"/>
              </w:rPr>
              <w:t>If a project’s IRR is positive, then its NPV must also be positive.</w:t>
            </w:r>
            <w:r w:rsidR="008C3E27" w:rsidRPr="00C139AA">
              <w:rPr>
                <w:rFonts w:cs="Courier New"/>
              </w:rPr>
              <w:br/>
            </w:r>
          </w:p>
          <w:p w:rsidR="0062597A" w:rsidRPr="00C139AA" w:rsidRDefault="00041350" w:rsidP="00101D04">
            <w:pPr>
              <w:pStyle w:val="ListParagraph"/>
              <w:numPr>
                <w:ilvl w:val="0"/>
                <w:numId w:val="1"/>
              </w:numPr>
              <w:rPr>
                <w:rFonts w:cs="Courier New"/>
              </w:rPr>
            </w:pPr>
            <w:r w:rsidRPr="00C139AA">
              <w:rPr>
                <w:rFonts w:cs="Courier New"/>
              </w:rPr>
              <w:t>Which of the following statements is CORRECT</w:t>
            </w:r>
            <w:r w:rsidR="00AC242B" w:rsidRPr="00C139AA">
              <w:rPr>
                <w:rFonts w:cs="Courier New"/>
              </w:rPr>
              <w:t>?</w:t>
            </w:r>
          </w:p>
          <w:p w:rsidR="0062597A" w:rsidRPr="00C139AA" w:rsidRDefault="00041350" w:rsidP="0062597A">
            <w:pPr>
              <w:pStyle w:val="ListParagraph"/>
              <w:numPr>
                <w:ilvl w:val="1"/>
                <w:numId w:val="1"/>
              </w:numPr>
              <w:rPr>
                <w:rFonts w:cs="Courier New"/>
              </w:rPr>
            </w:pPr>
            <w:r w:rsidRPr="00C139AA">
              <w:rPr>
                <w:rFonts w:cs="Courier New"/>
              </w:rPr>
              <w:t>One defect of the IRR method is that it does not take account of cash flows over a project’s full life</w:t>
            </w:r>
            <w:r w:rsidR="0062597A" w:rsidRPr="00C139AA">
              <w:rPr>
                <w:rFonts w:cs="Courier New"/>
              </w:rPr>
              <w:t>.</w:t>
            </w:r>
          </w:p>
          <w:p w:rsidR="0062597A" w:rsidRPr="00C139AA" w:rsidRDefault="00041350" w:rsidP="0062597A">
            <w:pPr>
              <w:pStyle w:val="ListParagraph"/>
              <w:numPr>
                <w:ilvl w:val="1"/>
                <w:numId w:val="1"/>
              </w:numPr>
              <w:rPr>
                <w:rFonts w:cs="Courier New"/>
              </w:rPr>
            </w:pPr>
            <w:r w:rsidRPr="00C139AA">
              <w:rPr>
                <w:rFonts w:cs="Courier New"/>
              </w:rPr>
              <w:t>One defect of the IRR method is that it does not take account of the time value of money</w:t>
            </w:r>
            <w:r w:rsidR="0062597A" w:rsidRPr="00C139AA">
              <w:rPr>
                <w:rFonts w:cs="Courier New"/>
              </w:rPr>
              <w:t>.</w:t>
            </w:r>
          </w:p>
          <w:p w:rsidR="0062597A" w:rsidRPr="00C139AA" w:rsidRDefault="00041350" w:rsidP="0062597A">
            <w:pPr>
              <w:pStyle w:val="ListParagraph"/>
              <w:numPr>
                <w:ilvl w:val="1"/>
                <w:numId w:val="1"/>
              </w:numPr>
              <w:rPr>
                <w:rFonts w:cs="Courier New"/>
              </w:rPr>
            </w:pPr>
            <w:r w:rsidRPr="00C139AA">
              <w:rPr>
                <w:rFonts w:cs="Courier New"/>
              </w:rPr>
              <w:t>One defect of the IRR method is that it does not take account of the cost of capital</w:t>
            </w:r>
            <w:r w:rsidR="0062597A" w:rsidRPr="00C139AA">
              <w:rPr>
                <w:rFonts w:cs="Courier New"/>
              </w:rPr>
              <w:t>.</w:t>
            </w:r>
          </w:p>
          <w:p w:rsidR="0062597A" w:rsidRPr="00C139AA" w:rsidRDefault="00041350" w:rsidP="0062597A">
            <w:pPr>
              <w:pStyle w:val="ListParagraph"/>
              <w:numPr>
                <w:ilvl w:val="1"/>
                <w:numId w:val="1"/>
              </w:numPr>
              <w:rPr>
                <w:rFonts w:cs="Courier New"/>
              </w:rPr>
            </w:pPr>
            <w:r w:rsidRPr="00C139AA">
              <w:rPr>
                <w:rFonts w:cs="Courier New"/>
              </w:rPr>
              <w:t>One defect of the IRR method is that it values a dollar received today the same as a dollar that will not be received until sometime in the future</w:t>
            </w:r>
            <w:r w:rsidR="0062597A" w:rsidRPr="00C139AA">
              <w:rPr>
                <w:rFonts w:cs="Courier New"/>
              </w:rPr>
              <w:t>.</w:t>
            </w:r>
          </w:p>
          <w:p w:rsidR="008C3E27" w:rsidRPr="00C139AA" w:rsidRDefault="00041350" w:rsidP="0062597A">
            <w:pPr>
              <w:pStyle w:val="ListParagraph"/>
              <w:numPr>
                <w:ilvl w:val="1"/>
                <w:numId w:val="1"/>
              </w:numPr>
              <w:rPr>
                <w:rFonts w:cs="Courier New"/>
              </w:rPr>
            </w:pPr>
            <w:r w:rsidRPr="00C139AA">
              <w:rPr>
                <w:rFonts w:cs="Courier New"/>
              </w:rPr>
              <w:t>One defect of the IRR method is that it assumes that the cash flows to be received from a project can be reinvested at the IRR itself, and that assumption is often not valid</w:t>
            </w:r>
            <w:r w:rsidR="0062597A" w:rsidRPr="00C139AA">
              <w:rPr>
                <w:rFonts w:cs="Courier New"/>
              </w:rPr>
              <w:t>.</w:t>
            </w:r>
            <w:r w:rsidR="00FB7CF8" w:rsidRPr="00C139AA">
              <w:rPr>
                <w:rFonts w:cs="Courier New"/>
              </w:rPr>
              <w:br/>
            </w:r>
          </w:p>
          <w:p w:rsidR="00C33D67" w:rsidRPr="00C139AA" w:rsidRDefault="00B91F6E" w:rsidP="005436B5">
            <w:pPr>
              <w:pStyle w:val="ListParagraph"/>
              <w:numPr>
                <w:ilvl w:val="0"/>
                <w:numId w:val="1"/>
              </w:numPr>
              <w:rPr>
                <w:rFonts w:cs="Courier New"/>
              </w:rPr>
            </w:pPr>
            <w:r w:rsidRPr="00C139AA">
              <w:rPr>
                <w:rFonts w:cs="Courier New"/>
              </w:rPr>
              <w:t>Which of the following statements is CORRECT?</w:t>
            </w:r>
          </w:p>
          <w:p w:rsidR="00B91F6E" w:rsidRPr="00C139AA" w:rsidRDefault="00B91F6E" w:rsidP="005436B5">
            <w:pPr>
              <w:pStyle w:val="ListParagraph"/>
              <w:numPr>
                <w:ilvl w:val="1"/>
                <w:numId w:val="1"/>
              </w:numPr>
              <w:rPr>
                <w:rFonts w:cs="Courier New"/>
              </w:rPr>
            </w:pPr>
            <w:r w:rsidRPr="00C139AA">
              <w:rPr>
                <w:rFonts w:cs="Courier New"/>
              </w:rPr>
              <w:t xml:space="preserve">The NPV method was once the favorite of academics and business executives, but today most authorities regard the MIRR as being the best indicator of a project’s profitability </w:t>
            </w:r>
          </w:p>
          <w:p w:rsidR="00B91F6E" w:rsidRPr="00C139AA" w:rsidRDefault="00B91F6E" w:rsidP="005436B5">
            <w:pPr>
              <w:pStyle w:val="ListParagraph"/>
              <w:numPr>
                <w:ilvl w:val="1"/>
                <w:numId w:val="1"/>
              </w:numPr>
              <w:rPr>
                <w:rFonts w:cs="Courier New"/>
              </w:rPr>
            </w:pPr>
            <w:r w:rsidRPr="00C139AA">
              <w:rPr>
                <w:rFonts w:cs="Courier New"/>
              </w:rPr>
              <w:t>If the cost of capital declines, this lowers a project’s NPV.</w:t>
            </w:r>
          </w:p>
          <w:p w:rsidR="00B91F6E" w:rsidRPr="00C139AA" w:rsidRDefault="00B91F6E" w:rsidP="005436B5">
            <w:pPr>
              <w:pStyle w:val="ListParagraph"/>
              <w:numPr>
                <w:ilvl w:val="1"/>
                <w:numId w:val="1"/>
              </w:numPr>
              <w:rPr>
                <w:rFonts w:cs="Courier New"/>
              </w:rPr>
            </w:pPr>
            <w:r w:rsidRPr="00C139AA">
              <w:rPr>
                <w:rFonts w:cs="Courier New"/>
              </w:rPr>
              <w:t>The NPV method is regarded by most academics as being the best indicator of a project’s profitability; hence, most academics recommend that firms use only this one method.</w:t>
            </w:r>
          </w:p>
          <w:p w:rsidR="00B91F6E" w:rsidRPr="00C139AA" w:rsidRDefault="00B91F6E" w:rsidP="005436B5">
            <w:pPr>
              <w:pStyle w:val="ListParagraph"/>
              <w:numPr>
                <w:ilvl w:val="1"/>
                <w:numId w:val="1"/>
              </w:numPr>
              <w:rPr>
                <w:rFonts w:cs="Courier New"/>
              </w:rPr>
            </w:pPr>
            <w:r w:rsidRPr="00C139AA">
              <w:rPr>
                <w:rFonts w:cs="Courier New"/>
              </w:rPr>
              <w:t>A project’s NPV depends on the total amount of cash flows the project produces, but because the cash flows are discounted at the WACC, it does not matter if the cash flows occur early or late in the project’s life.</w:t>
            </w:r>
          </w:p>
          <w:p w:rsidR="00C33D67" w:rsidRPr="00C139AA" w:rsidRDefault="00B91F6E" w:rsidP="005436B5">
            <w:pPr>
              <w:pStyle w:val="ListParagraph"/>
              <w:numPr>
                <w:ilvl w:val="1"/>
                <w:numId w:val="1"/>
              </w:numPr>
              <w:rPr>
                <w:rFonts w:cs="Courier New"/>
              </w:rPr>
            </w:pPr>
            <w:r w:rsidRPr="00C139AA">
              <w:rPr>
                <w:rFonts w:cs="Courier New"/>
              </w:rPr>
              <w:t>The NPV and IRR methods may give different recommendations regarding which of two mutually exclusive projects should be accepted, but they always give the same recommendation regarding the acceptability of a normal, independent project.</w:t>
            </w:r>
            <w:r w:rsidR="00C33D67" w:rsidRPr="00C139AA">
              <w:rPr>
                <w:rFonts w:cs="Courier New"/>
              </w:rPr>
              <w:br/>
            </w:r>
          </w:p>
          <w:p w:rsidR="00E070D4" w:rsidRPr="00C139AA" w:rsidRDefault="00E070D4" w:rsidP="00223516">
            <w:pPr>
              <w:pStyle w:val="ListParagraph"/>
              <w:numPr>
                <w:ilvl w:val="0"/>
                <w:numId w:val="1"/>
              </w:numPr>
              <w:rPr>
                <w:rFonts w:cs="Courier New"/>
              </w:rPr>
            </w:pPr>
            <w:r w:rsidRPr="00C139AA">
              <w:rPr>
                <w:rFonts w:cs="Courier New"/>
              </w:rPr>
              <w:t>Which of the following statements is CORRECT?</w:t>
            </w:r>
          </w:p>
          <w:p w:rsidR="00E070D4" w:rsidRPr="00C139AA" w:rsidRDefault="00E070D4" w:rsidP="0031700F">
            <w:pPr>
              <w:pStyle w:val="ListParagraph"/>
              <w:numPr>
                <w:ilvl w:val="1"/>
                <w:numId w:val="1"/>
              </w:numPr>
              <w:rPr>
                <w:rFonts w:cs="Courier New"/>
              </w:rPr>
            </w:pPr>
            <w:r w:rsidRPr="00C139AA">
              <w:rPr>
                <w:rFonts w:cs="Courier New"/>
              </w:rPr>
              <w:t xml:space="preserve">For a project to have more than one IRR, then both IRRs must be greater than the </w:t>
            </w:r>
            <w:r w:rsidRPr="00C139AA">
              <w:rPr>
                <w:rFonts w:cs="Courier New"/>
              </w:rPr>
              <w:lastRenderedPageBreak/>
              <w:t>WACC</w:t>
            </w:r>
            <w:r w:rsidR="0031700F" w:rsidRPr="00C139AA">
              <w:rPr>
                <w:rFonts w:cs="Courier New"/>
              </w:rPr>
              <w:t>.</w:t>
            </w:r>
          </w:p>
          <w:p w:rsidR="00E070D4" w:rsidRPr="00C139AA" w:rsidRDefault="00E070D4" w:rsidP="0031700F">
            <w:pPr>
              <w:pStyle w:val="ListParagraph"/>
              <w:numPr>
                <w:ilvl w:val="1"/>
                <w:numId w:val="1"/>
              </w:numPr>
              <w:rPr>
                <w:rFonts w:cs="Courier New"/>
              </w:rPr>
            </w:pPr>
            <w:r w:rsidRPr="00C139AA">
              <w:rPr>
                <w:rFonts w:cs="Courier New"/>
              </w:rPr>
              <w:t>If two projects are mutually exclusive, then they are likely to have multiple IRRs.</w:t>
            </w:r>
          </w:p>
          <w:p w:rsidR="00E070D4" w:rsidRPr="00C139AA" w:rsidRDefault="00E070D4" w:rsidP="0031700F">
            <w:pPr>
              <w:pStyle w:val="ListParagraph"/>
              <w:numPr>
                <w:ilvl w:val="1"/>
                <w:numId w:val="1"/>
              </w:numPr>
              <w:rPr>
                <w:rFonts w:cs="Courier New"/>
              </w:rPr>
            </w:pPr>
            <w:r w:rsidRPr="00C139AA">
              <w:rPr>
                <w:rFonts w:cs="Courier New"/>
              </w:rPr>
              <w:t>If a project is independent, then it cannot have multiple IRRs.</w:t>
            </w:r>
          </w:p>
          <w:p w:rsidR="00E070D4" w:rsidRPr="00C139AA" w:rsidRDefault="00E070D4" w:rsidP="0031700F">
            <w:pPr>
              <w:pStyle w:val="ListParagraph"/>
              <w:numPr>
                <w:ilvl w:val="1"/>
                <w:numId w:val="1"/>
              </w:numPr>
              <w:rPr>
                <w:rFonts w:cs="Courier New"/>
              </w:rPr>
            </w:pPr>
            <w:r w:rsidRPr="00C139AA">
              <w:rPr>
                <w:rFonts w:cs="Courier New"/>
              </w:rPr>
              <w:t>Multiple IRRs can occur only if the signs of the cash flows change more than once.</w:t>
            </w:r>
          </w:p>
          <w:p w:rsidR="00223516" w:rsidRPr="00C139AA" w:rsidRDefault="00E070D4" w:rsidP="0031700F">
            <w:pPr>
              <w:pStyle w:val="ListParagraph"/>
              <w:numPr>
                <w:ilvl w:val="1"/>
                <w:numId w:val="1"/>
              </w:numPr>
              <w:rPr>
                <w:rFonts w:cs="Courier New"/>
              </w:rPr>
            </w:pPr>
            <w:r w:rsidRPr="00C139AA">
              <w:rPr>
                <w:rFonts w:cs="Courier New"/>
              </w:rPr>
              <w:t>If a project has two IRRs, then the smaller one is the one that is most relevant, and it should be accepted and relied upon.</w:t>
            </w:r>
            <w:r w:rsidR="00D2481A" w:rsidRPr="00C139AA">
              <w:rPr>
                <w:rFonts w:cs="Courier New"/>
              </w:rPr>
              <w:br/>
            </w:r>
          </w:p>
          <w:p w:rsidR="00F61790" w:rsidRPr="00C139AA" w:rsidRDefault="00387050" w:rsidP="0006726A">
            <w:pPr>
              <w:pStyle w:val="ListParagraph"/>
              <w:numPr>
                <w:ilvl w:val="0"/>
                <w:numId w:val="1"/>
              </w:numPr>
              <w:rPr>
                <w:rFonts w:cs="Courier New"/>
              </w:rPr>
            </w:pPr>
            <w:r w:rsidRPr="00C139AA">
              <w:rPr>
                <w:rFonts w:cs="Courier New"/>
              </w:rPr>
              <w:t>Projects C and D are mutually exclusive and have normal cash flows.  Project C has a higher NPV if the WACC is less than 12%, whereas Project D has a higher NPV if the WACC exceeds 12%.  Which of the following statements is CORRECT?</w:t>
            </w:r>
          </w:p>
          <w:p w:rsidR="00387050" w:rsidRPr="00C139AA" w:rsidRDefault="00387050" w:rsidP="00F61790">
            <w:pPr>
              <w:pStyle w:val="ListParagraph"/>
              <w:numPr>
                <w:ilvl w:val="1"/>
                <w:numId w:val="1"/>
              </w:numPr>
              <w:rPr>
                <w:rFonts w:cs="Courier New"/>
              </w:rPr>
            </w:pPr>
            <w:r w:rsidRPr="00C139AA">
              <w:rPr>
                <w:rFonts w:cs="Courier New"/>
              </w:rPr>
              <w:t>Project D probably has a higher IRR.</w:t>
            </w:r>
          </w:p>
          <w:p w:rsidR="00387050" w:rsidRPr="00C139AA" w:rsidRDefault="00387050" w:rsidP="00F61790">
            <w:pPr>
              <w:pStyle w:val="ListParagraph"/>
              <w:numPr>
                <w:ilvl w:val="1"/>
                <w:numId w:val="1"/>
              </w:numPr>
              <w:rPr>
                <w:rFonts w:cs="Courier New"/>
              </w:rPr>
            </w:pPr>
            <w:r w:rsidRPr="00C139AA">
              <w:rPr>
                <w:rFonts w:cs="Courier New"/>
              </w:rPr>
              <w:t>Project D is probably larger in scale than Project C.</w:t>
            </w:r>
          </w:p>
          <w:p w:rsidR="00387050" w:rsidRPr="00C139AA" w:rsidRDefault="00387050" w:rsidP="00F61790">
            <w:pPr>
              <w:pStyle w:val="ListParagraph"/>
              <w:numPr>
                <w:ilvl w:val="1"/>
                <w:numId w:val="1"/>
              </w:numPr>
              <w:rPr>
                <w:rFonts w:cs="Courier New"/>
              </w:rPr>
            </w:pPr>
            <w:r w:rsidRPr="00C139AA">
              <w:rPr>
                <w:rFonts w:cs="Courier New"/>
              </w:rPr>
              <w:t>Project C probably has a faster payback.</w:t>
            </w:r>
          </w:p>
          <w:p w:rsidR="00387050" w:rsidRPr="00C139AA" w:rsidRDefault="00387050" w:rsidP="00F61790">
            <w:pPr>
              <w:pStyle w:val="ListParagraph"/>
              <w:numPr>
                <w:ilvl w:val="1"/>
                <w:numId w:val="1"/>
              </w:numPr>
              <w:rPr>
                <w:rFonts w:cs="Courier New"/>
              </w:rPr>
            </w:pPr>
            <w:r w:rsidRPr="00C139AA">
              <w:rPr>
                <w:rFonts w:cs="Courier New"/>
              </w:rPr>
              <w:t>Project C probably has a higher IRR.</w:t>
            </w:r>
          </w:p>
          <w:p w:rsidR="00F61790" w:rsidRPr="00C139AA" w:rsidRDefault="00387050" w:rsidP="00387050">
            <w:pPr>
              <w:pStyle w:val="ListParagraph"/>
              <w:numPr>
                <w:ilvl w:val="1"/>
                <w:numId w:val="1"/>
              </w:numPr>
              <w:rPr>
                <w:rFonts w:cs="Courier New"/>
              </w:rPr>
            </w:pPr>
            <w:r w:rsidRPr="00C139AA">
              <w:rPr>
                <w:rFonts w:cs="Courier New"/>
              </w:rPr>
              <w:t>The crossover rate between the two projects is below 12%</w:t>
            </w:r>
            <w:r w:rsidR="00BB55DA" w:rsidRPr="00C139AA">
              <w:rPr>
                <w:rFonts w:cs="Courier New"/>
              </w:rPr>
              <w:br/>
            </w:r>
          </w:p>
          <w:p w:rsidR="00291025" w:rsidRPr="00C139AA" w:rsidRDefault="00A05132" w:rsidP="00291025">
            <w:pPr>
              <w:pStyle w:val="ListParagraph"/>
              <w:numPr>
                <w:ilvl w:val="0"/>
                <w:numId w:val="1"/>
              </w:numPr>
              <w:tabs>
                <w:tab w:val="left" w:pos="720"/>
                <w:tab w:val="left" w:pos="2340"/>
                <w:tab w:val="center" w:pos="2880"/>
                <w:tab w:val="center" w:pos="3960"/>
                <w:tab w:val="center" w:pos="5040"/>
                <w:tab w:val="center" w:pos="6120"/>
                <w:tab w:val="right" w:pos="6480"/>
                <w:tab w:val="left" w:pos="10974"/>
                <w:tab w:val="left" w:pos="12364"/>
              </w:tabs>
              <w:rPr>
                <w:rFonts w:cs="Courier New"/>
                <w:u w:val="single"/>
              </w:rPr>
            </w:pPr>
            <w:r w:rsidRPr="00C139AA">
              <w:rPr>
                <w:rFonts w:cs="Courier New"/>
              </w:rPr>
              <w:t>Data Computer Systems is considering a project that has the following cash flow data.  What is the project's IRR?  Note that a project's IRR can be less than the WACC (and even negative), in which case it will be rejected.</w:t>
            </w:r>
            <w:r w:rsidR="00291025" w:rsidRPr="00C139AA">
              <w:rPr>
                <w:rFonts w:cs="Courier New"/>
              </w:rPr>
              <w:br/>
            </w:r>
            <w:r w:rsidR="00291025" w:rsidRPr="00C139AA">
              <w:rPr>
                <w:rFonts w:cs="Courier New"/>
              </w:rPr>
              <w:br/>
              <w:t>Year</w:t>
            </w:r>
            <w:r w:rsidR="00291025" w:rsidRPr="00C139AA">
              <w:rPr>
                <w:rFonts w:cs="Courier New"/>
              </w:rPr>
              <w:tab/>
            </w:r>
            <w:r w:rsidR="00291025" w:rsidRPr="00C139AA">
              <w:rPr>
                <w:rFonts w:cs="Courier New"/>
                <w:u w:val="single"/>
              </w:rPr>
              <w:tab/>
              <w:t>0</w:t>
            </w:r>
            <w:r w:rsidR="00291025" w:rsidRPr="00C139AA">
              <w:rPr>
                <w:rFonts w:cs="Courier New"/>
                <w:u w:val="single"/>
              </w:rPr>
              <w:tab/>
              <w:t>1</w:t>
            </w:r>
            <w:r w:rsidR="00291025" w:rsidRPr="00C139AA">
              <w:rPr>
                <w:rFonts w:cs="Courier New"/>
                <w:u w:val="single"/>
              </w:rPr>
              <w:tab/>
              <w:t>2</w:t>
            </w:r>
            <w:r w:rsidR="00291025" w:rsidRPr="00C139AA">
              <w:rPr>
                <w:rFonts w:cs="Courier New"/>
                <w:u w:val="single"/>
              </w:rPr>
              <w:tab/>
              <w:t>3</w:t>
            </w:r>
            <w:r w:rsidR="00291025" w:rsidRPr="00C139AA">
              <w:rPr>
                <w:rFonts w:cs="Courier New"/>
                <w:u w:val="single"/>
              </w:rPr>
              <w:tab/>
            </w:r>
          </w:p>
          <w:p w:rsidR="000F3D3F" w:rsidRPr="00C139AA" w:rsidRDefault="00291025" w:rsidP="00291025">
            <w:pPr>
              <w:tabs>
                <w:tab w:val="left" w:pos="720"/>
                <w:tab w:val="center" w:pos="2880"/>
                <w:tab w:val="center" w:pos="3960"/>
                <w:tab w:val="center" w:pos="5040"/>
                <w:tab w:val="center" w:pos="6120"/>
                <w:tab w:val="right" w:pos="6660"/>
                <w:tab w:val="left" w:pos="10974"/>
                <w:tab w:val="left" w:pos="12364"/>
              </w:tabs>
              <w:ind w:left="720"/>
              <w:rPr>
                <w:rFonts w:cs="Courier New"/>
              </w:rPr>
            </w:pPr>
            <w:r w:rsidRPr="00C139AA">
              <w:rPr>
                <w:rFonts w:cs="Courier New"/>
              </w:rPr>
              <w:t>Cash flows</w:t>
            </w:r>
            <w:r w:rsidRPr="00C139AA">
              <w:rPr>
                <w:rFonts w:cs="Courier New"/>
              </w:rPr>
              <w:tab/>
              <w:t>-$1,100</w:t>
            </w:r>
            <w:r w:rsidRPr="00C139AA">
              <w:rPr>
                <w:rFonts w:cs="Courier New"/>
              </w:rPr>
              <w:tab/>
              <w:t>$450</w:t>
            </w:r>
            <w:r w:rsidRPr="00C139AA">
              <w:rPr>
                <w:rFonts w:cs="Courier New"/>
              </w:rPr>
              <w:tab/>
              <w:t>$470</w:t>
            </w:r>
            <w:r w:rsidRPr="00C139AA">
              <w:rPr>
                <w:rFonts w:cs="Courier New"/>
              </w:rPr>
              <w:tab/>
              <w:t>$490</w:t>
            </w:r>
            <w:r w:rsidRPr="00C139AA">
              <w:rPr>
                <w:rFonts w:cs="Courier New"/>
              </w:rPr>
              <w:br/>
            </w:r>
          </w:p>
          <w:p w:rsidR="00A05132" w:rsidRPr="00C139AA" w:rsidRDefault="00A05132" w:rsidP="00A05132">
            <w:pPr>
              <w:pStyle w:val="ListParagraph"/>
              <w:numPr>
                <w:ilvl w:val="1"/>
                <w:numId w:val="1"/>
              </w:numPr>
              <w:rPr>
                <w:rFonts w:cs="Courier New"/>
              </w:rPr>
            </w:pPr>
            <w:r w:rsidRPr="00C139AA">
              <w:rPr>
                <w:rFonts w:cs="Courier New"/>
              </w:rPr>
              <w:t>9.70%</w:t>
            </w:r>
          </w:p>
          <w:p w:rsidR="00A05132" w:rsidRPr="00C139AA" w:rsidRDefault="00A05132" w:rsidP="00A05132">
            <w:pPr>
              <w:pStyle w:val="ListParagraph"/>
              <w:numPr>
                <w:ilvl w:val="1"/>
                <w:numId w:val="1"/>
              </w:numPr>
              <w:rPr>
                <w:rFonts w:cs="Courier New"/>
              </w:rPr>
            </w:pPr>
            <w:r w:rsidRPr="00C139AA">
              <w:rPr>
                <w:rFonts w:cs="Courier New"/>
              </w:rPr>
              <w:t>10.78%</w:t>
            </w:r>
          </w:p>
          <w:p w:rsidR="00A05132" w:rsidRPr="00C139AA" w:rsidRDefault="00A05132" w:rsidP="00A05132">
            <w:pPr>
              <w:pStyle w:val="ListParagraph"/>
              <w:numPr>
                <w:ilvl w:val="1"/>
                <w:numId w:val="1"/>
              </w:numPr>
              <w:rPr>
                <w:rFonts w:cs="Courier New"/>
              </w:rPr>
            </w:pPr>
            <w:r w:rsidRPr="00C139AA">
              <w:rPr>
                <w:rFonts w:cs="Courier New"/>
              </w:rPr>
              <w:t>11.98%</w:t>
            </w:r>
          </w:p>
          <w:p w:rsidR="00A05132" w:rsidRPr="00C139AA" w:rsidRDefault="00A05132" w:rsidP="00A05132">
            <w:pPr>
              <w:pStyle w:val="ListParagraph"/>
              <w:numPr>
                <w:ilvl w:val="1"/>
                <w:numId w:val="1"/>
              </w:numPr>
              <w:rPr>
                <w:rFonts w:cs="Courier New"/>
              </w:rPr>
            </w:pPr>
            <w:r w:rsidRPr="00C139AA">
              <w:rPr>
                <w:rFonts w:cs="Courier New"/>
              </w:rPr>
              <w:t>13.31%</w:t>
            </w:r>
          </w:p>
          <w:p w:rsidR="003216E9" w:rsidRPr="00C139AA" w:rsidRDefault="00A05132" w:rsidP="00A05132">
            <w:pPr>
              <w:pStyle w:val="ListParagraph"/>
              <w:numPr>
                <w:ilvl w:val="1"/>
                <w:numId w:val="1"/>
              </w:numPr>
              <w:rPr>
                <w:rFonts w:cs="Courier New"/>
              </w:rPr>
            </w:pPr>
            <w:r w:rsidRPr="00C139AA">
              <w:rPr>
                <w:rFonts w:cs="Courier New"/>
              </w:rPr>
              <w:t>14.64%</w:t>
            </w:r>
            <w:r w:rsidR="003216E9" w:rsidRPr="00C139AA">
              <w:rPr>
                <w:rFonts w:cs="Courier New"/>
              </w:rPr>
              <w:br/>
            </w:r>
          </w:p>
          <w:p w:rsidR="00E507D3" w:rsidRPr="00C139AA" w:rsidRDefault="00E507D3" w:rsidP="00E507D3">
            <w:pPr>
              <w:pStyle w:val="ListParagraph"/>
              <w:numPr>
                <w:ilvl w:val="0"/>
                <w:numId w:val="1"/>
              </w:numPr>
              <w:tabs>
                <w:tab w:val="left" w:pos="720"/>
                <w:tab w:val="left" w:pos="2340"/>
                <w:tab w:val="center" w:pos="2880"/>
                <w:tab w:val="center" w:pos="3960"/>
                <w:tab w:val="center" w:pos="5040"/>
                <w:tab w:val="center" w:pos="6120"/>
                <w:tab w:val="center" w:pos="7200"/>
                <w:tab w:val="center" w:pos="8280"/>
                <w:tab w:val="right" w:pos="8640"/>
                <w:tab w:val="left" w:pos="10974"/>
                <w:tab w:val="left" w:pos="12364"/>
              </w:tabs>
              <w:rPr>
                <w:rFonts w:cs="Courier New"/>
              </w:rPr>
            </w:pPr>
            <w:r w:rsidRPr="00C139AA">
              <w:rPr>
                <w:rFonts w:cs="Courier New"/>
              </w:rPr>
              <w:t>Maxwell Feed &amp; Seed is considering a project that has the following cash flow data.  What is the project's IRR?  Note that a project's IRR can be less than the WACC (and even negative), in which case it will be rejected.</w:t>
            </w:r>
            <w:r w:rsidRPr="00C139AA">
              <w:rPr>
                <w:rFonts w:cs="Courier New"/>
              </w:rPr>
              <w:br/>
            </w:r>
            <w:r w:rsidRPr="00C139AA">
              <w:rPr>
                <w:rFonts w:cs="Courier New"/>
              </w:rPr>
              <w:br/>
              <w:t>Year</w:t>
            </w:r>
            <w:r w:rsidRPr="00C139AA">
              <w:rPr>
                <w:rFonts w:cs="Courier New"/>
              </w:rPr>
              <w:tab/>
            </w:r>
            <w:r w:rsidRPr="00C139AA">
              <w:rPr>
                <w:rFonts w:cs="Courier New"/>
                <w:u w:val="single"/>
              </w:rPr>
              <w:tab/>
              <w:t>0</w:t>
            </w:r>
            <w:r w:rsidRPr="00C139AA">
              <w:rPr>
                <w:rFonts w:cs="Courier New"/>
                <w:u w:val="single"/>
              </w:rPr>
              <w:tab/>
              <w:t>1</w:t>
            </w:r>
            <w:r w:rsidRPr="00C139AA">
              <w:rPr>
                <w:rFonts w:cs="Courier New"/>
                <w:u w:val="single"/>
              </w:rPr>
              <w:tab/>
              <w:t>2</w:t>
            </w:r>
            <w:r w:rsidRPr="00C139AA">
              <w:rPr>
                <w:rFonts w:cs="Courier New"/>
                <w:u w:val="single"/>
              </w:rPr>
              <w:tab/>
              <w:t>3</w:t>
            </w:r>
            <w:r w:rsidRPr="00C139AA">
              <w:rPr>
                <w:rFonts w:cs="Courier New"/>
                <w:u w:val="single"/>
              </w:rPr>
              <w:tab/>
              <w:t>4</w:t>
            </w:r>
            <w:r w:rsidRPr="00C139AA">
              <w:rPr>
                <w:rFonts w:cs="Courier New"/>
                <w:u w:val="single"/>
              </w:rPr>
              <w:tab/>
              <w:t>5</w:t>
            </w:r>
            <w:r w:rsidRPr="00C139AA">
              <w:rPr>
                <w:rFonts w:cs="Courier New"/>
                <w:u w:val="single"/>
              </w:rPr>
              <w:tab/>
            </w:r>
          </w:p>
          <w:p w:rsidR="008B3ABA" w:rsidRPr="00C139AA" w:rsidRDefault="00E507D3" w:rsidP="00E507D3">
            <w:pPr>
              <w:tabs>
                <w:tab w:val="left" w:pos="720"/>
                <w:tab w:val="center" w:pos="2880"/>
                <w:tab w:val="center" w:pos="3960"/>
                <w:tab w:val="center" w:pos="5040"/>
                <w:tab w:val="center" w:pos="6120"/>
                <w:tab w:val="center" w:pos="7200"/>
                <w:tab w:val="center" w:pos="8280"/>
                <w:tab w:val="right" w:pos="8640"/>
                <w:tab w:val="left" w:pos="10974"/>
                <w:tab w:val="left" w:pos="12364"/>
              </w:tabs>
              <w:ind w:left="720"/>
              <w:rPr>
                <w:rFonts w:cs="Courier New"/>
                <w:bCs/>
              </w:rPr>
            </w:pPr>
            <w:r w:rsidRPr="00C139AA">
              <w:rPr>
                <w:rFonts w:cs="Courier New"/>
              </w:rPr>
              <w:t>Cash flows</w:t>
            </w:r>
            <w:r w:rsidRPr="00C139AA">
              <w:rPr>
                <w:rFonts w:cs="Courier New"/>
              </w:rPr>
              <w:tab/>
              <w:t>-$9,500</w:t>
            </w:r>
            <w:r w:rsidRPr="00C139AA">
              <w:rPr>
                <w:rFonts w:cs="Courier New"/>
              </w:rPr>
              <w:tab/>
              <w:t>$2,000</w:t>
            </w:r>
            <w:r w:rsidRPr="00C139AA">
              <w:rPr>
                <w:rFonts w:cs="Courier New"/>
              </w:rPr>
              <w:tab/>
              <w:t>$2,025</w:t>
            </w:r>
            <w:r w:rsidRPr="00C139AA">
              <w:rPr>
                <w:rFonts w:cs="Courier New"/>
              </w:rPr>
              <w:tab/>
              <w:t>$2,050</w:t>
            </w:r>
            <w:r w:rsidRPr="00C139AA">
              <w:rPr>
                <w:rFonts w:cs="Courier New"/>
              </w:rPr>
              <w:tab/>
              <w:t>$2,075</w:t>
            </w:r>
            <w:r w:rsidRPr="00C139AA">
              <w:rPr>
                <w:rFonts w:cs="Courier New"/>
              </w:rPr>
              <w:tab/>
              <w:t>$2,100</w:t>
            </w:r>
          </w:p>
          <w:p w:rsidR="00E507D3" w:rsidRPr="00C139AA" w:rsidRDefault="00E507D3" w:rsidP="004424DB">
            <w:pPr>
              <w:pStyle w:val="ListParagraph"/>
              <w:numPr>
                <w:ilvl w:val="1"/>
                <w:numId w:val="1"/>
              </w:numPr>
              <w:rPr>
                <w:rFonts w:cs="Courier New"/>
              </w:rPr>
            </w:pPr>
            <w:r w:rsidRPr="00C139AA">
              <w:rPr>
                <w:rFonts w:cs="Courier New"/>
              </w:rPr>
              <w:t>2.08%</w:t>
            </w:r>
          </w:p>
          <w:p w:rsidR="00E507D3" w:rsidRPr="00C139AA" w:rsidRDefault="00E507D3" w:rsidP="004424DB">
            <w:pPr>
              <w:pStyle w:val="ListParagraph"/>
              <w:numPr>
                <w:ilvl w:val="1"/>
                <w:numId w:val="1"/>
              </w:numPr>
              <w:rPr>
                <w:rFonts w:cs="Courier New"/>
              </w:rPr>
            </w:pPr>
            <w:r w:rsidRPr="00C139AA">
              <w:rPr>
                <w:rFonts w:cs="Courier New"/>
              </w:rPr>
              <w:t>2.31%</w:t>
            </w:r>
          </w:p>
          <w:p w:rsidR="00E507D3" w:rsidRPr="00C139AA" w:rsidRDefault="00E507D3" w:rsidP="004424DB">
            <w:pPr>
              <w:pStyle w:val="ListParagraph"/>
              <w:numPr>
                <w:ilvl w:val="1"/>
                <w:numId w:val="1"/>
              </w:numPr>
              <w:rPr>
                <w:rFonts w:cs="Courier New"/>
              </w:rPr>
            </w:pPr>
            <w:r w:rsidRPr="00C139AA">
              <w:rPr>
                <w:rFonts w:cs="Courier New"/>
              </w:rPr>
              <w:t>2.57%</w:t>
            </w:r>
          </w:p>
          <w:p w:rsidR="00E507D3" w:rsidRPr="00C139AA" w:rsidRDefault="00E507D3" w:rsidP="004424DB">
            <w:pPr>
              <w:pStyle w:val="ListParagraph"/>
              <w:numPr>
                <w:ilvl w:val="1"/>
                <w:numId w:val="1"/>
              </w:numPr>
              <w:rPr>
                <w:rFonts w:cs="Courier New"/>
              </w:rPr>
            </w:pPr>
            <w:r w:rsidRPr="00C139AA">
              <w:rPr>
                <w:rFonts w:cs="Courier New"/>
              </w:rPr>
              <w:t>2.82%</w:t>
            </w:r>
          </w:p>
          <w:p w:rsidR="00503D91" w:rsidRPr="00C139AA" w:rsidRDefault="00E507D3" w:rsidP="000B2CE6">
            <w:pPr>
              <w:pStyle w:val="ListParagraph"/>
              <w:numPr>
                <w:ilvl w:val="1"/>
                <w:numId w:val="1"/>
              </w:numPr>
              <w:rPr>
                <w:rFonts w:cs="Courier New"/>
              </w:rPr>
            </w:pPr>
            <w:r w:rsidRPr="00C139AA">
              <w:rPr>
                <w:rFonts w:cs="Courier New"/>
              </w:rPr>
              <w:lastRenderedPageBreak/>
              <w:t>3.10%</w:t>
            </w:r>
            <w:r w:rsidR="00B70BC2" w:rsidRPr="00C139AA">
              <w:rPr>
                <w:rFonts w:cs="Courier New"/>
              </w:rPr>
              <w:br/>
            </w:r>
            <w:r w:rsidR="00503D91" w:rsidRPr="00C139AA">
              <w:rPr>
                <w:rFonts w:cs="Courier New"/>
              </w:rPr>
              <w:br/>
            </w:r>
          </w:p>
          <w:p w:rsidR="00C446B5" w:rsidRPr="00C139AA" w:rsidRDefault="00FF1E5A" w:rsidP="00C446B5">
            <w:pPr>
              <w:pStyle w:val="ListParagraph"/>
              <w:numPr>
                <w:ilvl w:val="0"/>
                <w:numId w:val="1"/>
              </w:numPr>
              <w:tabs>
                <w:tab w:val="left" w:pos="720"/>
                <w:tab w:val="left" w:pos="3600"/>
                <w:tab w:val="left" w:pos="4447"/>
                <w:tab w:val="center" w:pos="5040"/>
                <w:tab w:val="left" w:pos="5384"/>
                <w:tab w:val="left" w:pos="6979"/>
                <w:tab w:val="right" w:pos="9360"/>
                <w:tab w:val="left" w:pos="10974"/>
                <w:tab w:val="left" w:pos="12364"/>
              </w:tabs>
              <w:rPr>
                <w:rFonts w:cs="Courier New"/>
              </w:rPr>
            </w:pPr>
            <w:r w:rsidRPr="00C139AA">
              <w:rPr>
                <w:rFonts w:cs="Courier New"/>
              </w:rPr>
              <w:t>Last month, Lloyd's Systems analyzed the project whose cash flows are shown below.  However, before the decision to accept or reject the project took place, the Federal Reserve changed interest rates and therefore the firm's WACC.  The Fed's action did not affect the forecasted cash flows.  By how much did the change in the WACC affect the project's forecasted NPV?  Note that a project's expected NPV can be negative, in which case it should be rejected.</w:t>
            </w:r>
            <w:r w:rsidR="00503D91" w:rsidRPr="00C139AA">
              <w:rPr>
                <w:rFonts w:cs="Courier New"/>
              </w:rPr>
              <w:t xml:space="preserve"> </w:t>
            </w:r>
            <w:r w:rsidR="00C446B5" w:rsidRPr="00C139AA">
              <w:rPr>
                <w:rFonts w:cs="Courier New"/>
              </w:rPr>
              <w:br/>
            </w:r>
            <w:r w:rsidR="00C446B5" w:rsidRPr="00C139AA">
              <w:rPr>
                <w:rFonts w:cs="Courier New"/>
              </w:rPr>
              <w:br/>
              <w:t>Old WACC:  10.00%</w:t>
            </w:r>
            <w:r w:rsidR="00C446B5" w:rsidRPr="00C139AA">
              <w:rPr>
                <w:rFonts w:cs="Courier New"/>
              </w:rPr>
              <w:tab/>
              <w:t>New WACC:  11.25%</w:t>
            </w:r>
          </w:p>
          <w:p w:rsidR="00C446B5" w:rsidRPr="00C139AA" w:rsidRDefault="00C446B5" w:rsidP="00C446B5">
            <w:pPr>
              <w:tabs>
                <w:tab w:val="left" w:pos="720"/>
                <w:tab w:val="left" w:pos="2340"/>
                <w:tab w:val="center" w:pos="2880"/>
                <w:tab w:val="center" w:pos="3960"/>
                <w:tab w:val="center" w:pos="5040"/>
                <w:tab w:val="center" w:pos="6120"/>
                <w:tab w:val="right" w:pos="6480"/>
                <w:tab w:val="left" w:pos="10974"/>
                <w:tab w:val="left" w:pos="12364"/>
              </w:tabs>
              <w:ind w:left="720"/>
              <w:rPr>
                <w:rFonts w:cs="Courier New"/>
                <w:u w:val="single"/>
              </w:rPr>
            </w:pPr>
            <w:r w:rsidRPr="00C139AA">
              <w:rPr>
                <w:rFonts w:cs="Courier New"/>
              </w:rPr>
              <w:t>Year</w:t>
            </w:r>
            <w:r w:rsidRPr="00C139AA">
              <w:rPr>
                <w:rFonts w:cs="Courier New"/>
              </w:rPr>
              <w:tab/>
            </w:r>
            <w:r w:rsidRPr="00C139AA">
              <w:rPr>
                <w:rFonts w:cs="Courier New"/>
                <w:u w:val="single"/>
              </w:rPr>
              <w:tab/>
              <w:t>0</w:t>
            </w:r>
            <w:r w:rsidRPr="00C139AA">
              <w:rPr>
                <w:rFonts w:cs="Courier New"/>
                <w:u w:val="single"/>
              </w:rPr>
              <w:tab/>
              <w:t>1</w:t>
            </w:r>
            <w:r w:rsidRPr="00C139AA">
              <w:rPr>
                <w:rFonts w:cs="Courier New"/>
                <w:u w:val="single"/>
              </w:rPr>
              <w:tab/>
              <w:t>2</w:t>
            </w:r>
            <w:r w:rsidRPr="00C139AA">
              <w:rPr>
                <w:rFonts w:cs="Courier New"/>
                <w:u w:val="single"/>
              </w:rPr>
              <w:tab/>
              <w:t>3</w:t>
            </w:r>
            <w:r w:rsidRPr="00C139AA">
              <w:rPr>
                <w:rFonts w:cs="Courier New"/>
                <w:u w:val="single"/>
              </w:rPr>
              <w:tab/>
            </w:r>
          </w:p>
          <w:p w:rsidR="00503D91" w:rsidRPr="00C139AA" w:rsidRDefault="00C446B5" w:rsidP="00C446B5">
            <w:pPr>
              <w:tabs>
                <w:tab w:val="left" w:pos="720"/>
                <w:tab w:val="center" w:pos="2880"/>
                <w:tab w:val="center" w:pos="3960"/>
                <w:tab w:val="center" w:pos="5040"/>
                <w:tab w:val="center" w:pos="6120"/>
                <w:tab w:val="right" w:pos="6660"/>
                <w:tab w:val="left" w:pos="10974"/>
                <w:tab w:val="left" w:pos="12364"/>
              </w:tabs>
              <w:ind w:left="720"/>
              <w:rPr>
                <w:rFonts w:cs="Courier New"/>
              </w:rPr>
            </w:pPr>
            <w:r w:rsidRPr="00C139AA">
              <w:rPr>
                <w:rFonts w:cs="Courier New"/>
              </w:rPr>
              <w:t>Cash flows</w:t>
            </w:r>
            <w:r w:rsidRPr="00C139AA">
              <w:rPr>
                <w:rFonts w:cs="Courier New"/>
              </w:rPr>
              <w:tab/>
              <w:t>-$1,000</w:t>
            </w:r>
            <w:r w:rsidRPr="00C139AA">
              <w:rPr>
                <w:rFonts w:cs="Courier New"/>
              </w:rPr>
              <w:tab/>
              <w:t>$410</w:t>
            </w:r>
            <w:r w:rsidRPr="00C139AA">
              <w:rPr>
                <w:rFonts w:cs="Courier New"/>
              </w:rPr>
              <w:tab/>
              <w:t>$410</w:t>
            </w:r>
            <w:r w:rsidRPr="00C139AA">
              <w:rPr>
                <w:rFonts w:cs="Courier New"/>
              </w:rPr>
              <w:tab/>
              <w:t>$410</w:t>
            </w:r>
            <w:r w:rsidRPr="00C139AA">
              <w:rPr>
                <w:rFonts w:cs="Courier New"/>
              </w:rPr>
              <w:br/>
            </w:r>
          </w:p>
          <w:p w:rsidR="00FF1E5A" w:rsidRPr="00C139AA" w:rsidRDefault="00FF1E5A" w:rsidP="00FF1E5A">
            <w:pPr>
              <w:pStyle w:val="ListParagraph"/>
              <w:numPr>
                <w:ilvl w:val="1"/>
                <w:numId w:val="1"/>
              </w:numPr>
              <w:rPr>
                <w:rFonts w:cs="Courier New"/>
              </w:rPr>
            </w:pPr>
            <w:r w:rsidRPr="00C139AA">
              <w:rPr>
                <w:rFonts w:cs="Courier New"/>
              </w:rPr>
              <w:t>-$18.89</w:t>
            </w:r>
          </w:p>
          <w:p w:rsidR="00FF1E5A" w:rsidRPr="00C139AA" w:rsidRDefault="00FF1E5A" w:rsidP="00220A8A">
            <w:pPr>
              <w:pStyle w:val="ListParagraph"/>
              <w:numPr>
                <w:ilvl w:val="1"/>
                <w:numId w:val="1"/>
              </w:numPr>
              <w:rPr>
                <w:rFonts w:cs="Courier New"/>
              </w:rPr>
            </w:pPr>
            <w:r w:rsidRPr="00C139AA">
              <w:rPr>
                <w:rFonts w:cs="Courier New"/>
              </w:rPr>
              <w:t>-$19.88</w:t>
            </w:r>
          </w:p>
          <w:p w:rsidR="00FF1E5A" w:rsidRPr="00C139AA" w:rsidRDefault="00FF1E5A" w:rsidP="00220A8A">
            <w:pPr>
              <w:pStyle w:val="ListParagraph"/>
              <w:numPr>
                <w:ilvl w:val="1"/>
                <w:numId w:val="1"/>
              </w:numPr>
              <w:rPr>
                <w:rFonts w:cs="Courier New"/>
              </w:rPr>
            </w:pPr>
            <w:r w:rsidRPr="00C139AA">
              <w:rPr>
                <w:rFonts w:cs="Courier New"/>
              </w:rPr>
              <w:t>-$20.93</w:t>
            </w:r>
          </w:p>
          <w:p w:rsidR="00FF1E5A" w:rsidRPr="00C139AA" w:rsidRDefault="00FF1E5A" w:rsidP="00220A8A">
            <w:pPr>
              <w:pStyle w:val="ListParagraph"/>
              <w:numPr>
                <w:ilvl w:val="1"/>
                <w:numId w:val="1"/>
              </w:numPr>
              <w:rPr>
                <w:rFonts w:cs="Courier New"/>
              </w:rPr>
            </w:pPr>
            <w:r w:rsidRPr="00C139AA">
              <w:rPr>
                <w:rFonts w:cs="Courier New"/>
              </w:rPr>
              <w:t>-$22.03</w:t>
            </w:r>
          </w:p>
          <w:p w:rsidR="000B2CE6" w:rsidRPr="00C139AA" w:rsidRDefault="00FF1E5A" w:rsidP="00220A8A">
            <w:pPr>
              <w:pStyle w:val="ListParagraph"/>
              <w:numPr>
                <w:ilvl w:val="1"/>
                <w:numId w:val="1"/>
              </w:numPr>
              <w:rPr>
                <w:rFonts w:cs="Courier New"/>
              </w:rPr>
            </w:pPr>
            <w:r w:rsidRPr="00C139AA">
              <w:rPr>
                <w:rFonts w:cs="Courier New"/>
              </w:rPr>
              <w:t>-$23.13</w:t>
            </w:r>
            <w:r w:rsidR="0071286B" w:rsidRPr="00C139AA">
              <w:rPr>
                <w:rFonts w:cs="Courier New"/>
              </w:rPr>
              <w:br/>
            </w:r>
          </w:p>
          <w:p w:rsidR="00C446B5" w:rsidRPr="00C139AA" w:rsidRDefault="00C446B5" w:rsidP="00C446B5">
            <w:pPr>
              <w:pStyle w:val="ListParagraph"/>
              <w:numPr>
                <w:ilvl w:val="0"/>
                <w:numId w:val="1"/>
              </w:numPr>
              <w:tabs>
                <w:tab w:val="left" w:pos="720"/>
                <w:tab w:val="left" w:pos="1708"/>
                <w:tab w:val="left" w:pos="3481"/>
                <w:tab w:val="left" w:pos="4447"/>
                <w:tab w:val="center" w:pos="5040"/>
                <w:tab w:val="left" w:pos="5384"/>
                <w:tab w:val="left" w:pos="6979"/>
                <w:tab w:val="right" w:pos="9360"/>
                <w:tab w:val="left" w:pos="10974"/>
                <w:tab w:val="left" w:pos="12364"/>
              </w:tabs>
              <w:rPr>
                <w:rFonts w:cs="Courier New"/>
                <w:bCs/>
              </w:rPr>
            </w:pPr>
            <w:proofErr w:type="spellStart"/>
            <w:r w:rsidRPr="00C139AA">
              <w:rPr>
                <w:rFonts w:cs="Courier New"/>
              </w:rPr>
              <w:t>Ehrmann</w:t>
            </w:r>
            <w:proofErr w:type="spellEnd"/>
            <w:r w:rsidRPr="00C139AA">
              <w:rPr>
                <w:rFonts w:cs="Courier New"/>
              </w:rPr>
              <w:t xml:space="preserve"> Data Systems is considering a project that has the following cash flow and WACC data.  What is the project's MIRR?  Note that a project's MIRR can be less than the WACC (and even negative), in which case it will be rejected.</w:t>
            </w:r>
            <w:r w:rsidRPr="00C139AA">
              <w:rPr>
                <w:rFonts w:cs="Courier New"/>
              </w:rPr>
              <w:br/>
            </w:r>
            <w:r w:rsidRPr="00C139AA">
              <w:rPr>
                <w:rFonts w:cs="Courier New"/>
              </w:rPr>
              <w:br/>
              <w:t>WACC:  10.00%</w:t>
            </w:r>
          </w:p>
          <w:p w:rsidR="00C446B5" w:rsidRPr="00C139AA" w:rsidRDefault="00C446B5" w:rsidP="00C446B5">
            <w:pPr>
              <w:tabs>
                <w:tab w:val="left" w:pos="720"/>
                <w:tab w:val="left" w:pos="2340"/>
                <w:tab w:val="center" w:pos="2880"/>
                <w:tab w:val="center" w:pos="3960"/>
                <w:tab w:val="center" w:pos="5040"/>
                <w:tab w:val="center" w:pos="6120"/>
                <w:tab w:val="right" w:pos="6480"/>
                <w:tab w:val="left" w:pos="10974"/>
                <w:tab w:val="left" w:pos="12364"/>
              </w:tabs>
              <w:ind w:left="720"/>
              <w:rPr>
                <w:rFonts w:cs="Courier New"/>
                <w:bCs/>
              </w:rPr>
            </w:pPr>
            <w:r w:rsidRPr="00C139AA">
              <w:rPr>
                <w:rFonts w:cs="Courier New"/>
              </w:rPr>
              <w:t>Year</w:t>
            </w:r>
            <w:r w:rsidRPr="00C139AA">
              <w:rPr>
                <w:rFonts w:cs="Courier New"/>
              </w:rPr>
              <w:tab/>
            </w:r>
            <w:r w:rsidRPr="00C139AA">
              <w:rPr>
                <w:rFonts w:cs="Courier New"/>
                <w:u w:val="single"/>
              </w:rPr>
              <w:tab/>
              <w:t>0</w:t>
            </w:r>
            <w:r w:rsidRPr="00C139AA">
              <w:rPr>
                <w:rFonts w:cs="Courier New"/>
                <w:u w:val="single"/>
              </w:rPr>
              <w:tab/>
              <w:t>1</w:t>
            </w:r>
            <w:r w:rsidRPr="00C139AA">
              <w:rPr>
                <w:rFonts w:cs="Courier New"/>
                <w:u w:val="single"/>
              </w:rPr>
              <w:tab/>
              <w:t>2</w:t>
            </w:r>
            <w:r w:rsidRPr="00C139AA">
              <w:rPr>
                <w:rFonts w:cs="Courier New"/>
                <w:u w:val="single"/>
              </w:rPr>
              <w:tab/>
              <w:t>3</w:t>
            </w:r>
            <w:r w:rsidRPr="00C139AA">
              <w:rPr>
                <w:rFonts w:cs="Courier New"/>
                <w:u w:val="single"/>
              </w:rPr>
              <w:tab/>
            </w:r>
          </w:p>
          <w:p w:rsidR="0071286B" w:rsidRPr="00C139AA" w:rsidRDefault="00C446B5" w:rsidP="00C446B5">
            <w:pPr>
              <w:tabs>
                <w:tab w:val="left" w:pos="720"/>
                <w:tab w:val="center" w:pos="2880"/>
                <w:tab w:val="center" w:pos="3960"/>
                <w:tab w:val="center" w:pos="5040"/>
                <w:tab w:val="center" w:pos="6120"/>
                <w:tab w:val="right" w:pos="6660"/>
                <w:tab w:val="left" w:pos="10974"/>
                <w:tab w:val="left" w:pos="12364"/>
              </w:tabs>
              <w:ind w:left="720"/>
              <w:rPr>
                <w:rFonts w:cs="Courier New"/>
                <w:bCs/>
              </w:rPr>
            </w:pPr>
            <w:r w:rsidRPr="00C139AA">
              <w:rPr>
                <w:rFonts w:cs="Courier New"/>
              </w:rPr>
              <w:t>Cash flows</w:t>
            </w:r>
            <w:r w:rsidRPr="00C139AA">
              <w:rPr>
                <w:rFonts w:cs="Courier New"/>
              </w:rPr>
              <w:tab/>
              <w:t>-$1,000</w:t>
            </w:r>
            <w:r w:rsidRPr="00C139AA">
              <w:rPr>
                <w:rFonts w:cs="Courier New"/>
              </w:rPr>
              <w:tab/>
              <w:t>$450</w:t>
            </w:r>
            <w:r w:rsidRPr="00C139AA">
              <w:rPr>
                <w:rFonts w:cs="Courier New"/>
              </w:rPr>
              <w:tab/>
              <w:t>$450</w:t>
            </w:r>
            <w:r w:rsidRPr="00C139AA">
              <w:rPr>
                <w:rFonts w:cs="Courier New"/>
              </w:rPr>
              <w:tab/>
              <w:t>$450</w:t>
            </w:r>
            <w:r w:rsidRPr="00C139AA">
              <w:rPr>
                <w:rFonts w:cs="Courier New"/>
              </w:rPr>
              <w:br/>
            </w:r>
          </w:p>
          <w:p w:rsidR="00C446B5" w:rsidRPr="00C139AA" w:rsidRDefault="00C446B5" w:rsidP="003537DC">
            <w:pPr>
              <w:pStyle w:val="ListParagraph"/>
              <w:numPr>
                <w:ilvl w:val="1"/>
                <w:numId w:val="1"/>
              </w:numPr>
              <w:rPr>
                <w:rFonts w:cs="Courier New"/>
              </w:rPr>
            </w:pPr>
            <w:r w:rsidRPr="00C139AA">
              <w:rPr>
                <w:rFonts w:cs="Courier New"/>
              </w:rPr>
              <w:t>9.32%</w:t>
            </w:r>
          </w:p>
          <w:p w:rsidR="00C446B5" w:rsidRPr="00C139AA" w:rsidRDefault="00C446B5" w:rsidP="003537DC">
            <w:pPr>
              <w:pStyle w:val="ListParagraph"/>
              <w:numPr>
                <w:ilvl w:val="1"/>
                <w:numId w:val="1"/>
              </w:numPr>
              <w:rPr>
                <w:rFonts w:cs="Courier New"/>
              </w:rPr>
            </w:pPr>
            <w:r w:rsidRPr="00C139AA">
              <w:rPr>
                <w:rFonts w:cs="Courier New"/>
              </w:rPr>
              <w:t>10.35%</w:t>
            </w:r>
          </w:p>
          <w:p w:rsidR="00C446B5" w:rsidRPr="00C139AA" w:rsidRDefault="00C446B5" w:rsidP="003537DC">
            <w:pPr>
              <w:pStyle w:val="ListParagraph"/>
              <w:numPr>
                <w:ilvl w:val="1"/>
                <w:numId w:val="1"/>
              </w:numPr>
              <w:rPr>
                <w:rFonts w:cs="Courier New"/>
              </w:rPr>
            </w:pPr>
            <w:r w:rsidRPr="00C139AA">
              <w:rPr>
                <w:rFonts w:cs="Courier New"/>
              </w:rPr>
              <w:t>11.50%</w:t>
            </w:r>
          </w:p>
          <w:p w:rsidR="00C446B5" w:rsidRPr="00C139AA" w:rsidRDefault="00C446B5" w:rsidP="003537DC">
            <w:pPr>
              <w:pStyle w:val="ListParagraph"/>
              <w:numPr>
                <w:ilvl w:val="1"/>
                <w:numId w:val="1"/>
              </w:numPr>
              <w:rPr>
                <w:rFonts w:cs="Courier New"/>
              </w:rPr>
            </w:pPr>
            <w:r w:rsidRPr="00C139AA">
              <w:rPr>
                <w:rFonts w:cs="Courier New"/>
              </w:rPr>
              <w:t>12.78%</w:t>
            </w:r>
          </w:p>
          <w:p w:rsidR="0071286B" w:rsidRPr="00C139AA" w:rsidRDefault="00C446B5" w:rsidP="003537DC">
            <w:pPr>
              <w:pStyle w:val="ListParagraph"/>
              <w:numPr>
                <w:ilvl w:val="1"/>
                <w:numId w:val="1"/>
              </w:numPr>
              <w:rPr>
                <w:rFonts w:cs="Courier New"/>
              </w:rPr>
            </w:pPr>
            <w:r w:rsidRPr="00C139AA">
              <w:rPr>
                <w:rFonts w:cs="Courier New"/>
              </w:rPr>
              <w:t>14.20%</w:t>
            </w:r>
            <w:r w:rsidR="004C4CD0" w:rsidRPr="00C139AA">
              <w:rPr>
                <w:rFonts w:cs="Courier New"/>
              </w:rPr>
              <w:br/>
            </w:r>
          </w:p>
          <w:p w:rsidR="00E554AE" w:rsidRPr="00C139AA" w:rsidRDefault="00BC4968" w:rsidP="00E554AE">
            <w:pPr>
              <w:pStyle w:val="ListParagraph"/>
              <w:numPr>
                <w:ilvl w:val="0"/>
                <w:numId w:val="1"/>
              </w:numPr>
              <w:tabs>
                <w:tab w:val="left" w:pos="720"/>
                <w:tab w:val="left" w:pos="1708"/>
                <w:tab w:val="left" w:pos="3481"/>
                <w:tab w:val="left" w:pos="4447"/>
                <w:tab w:val="center" w:pos="5040"/>
                <w:tab w:val="left" w:pos="5384"/>
                <w:tab w:val="left" w:pos="6979"/>
                <w:tab w:val="right" w:pos="9360"/>
                <w:tab w:val="left" w:pos="10974"/>
                <w:tab w:val="left" w:pos="12364"/>
              </w:tabs>
              <w:rPr>
                <w:rFonts w:ascii="Times New Roman" w:hAnsi="Times New Roman"/>
              </w:rPr>
            </w:pPr>
            <w:proofErr w:type="spellStart"/>
            <w:r w:rsidRPr="00C139AA">
              <w:rPr>
                <w:rFonts w:cs="Courier New"/>
              </w:rPr>
              <w:t>Masulis</w:t>
            </w:r>
            <w:proofErr w:type="spellEnd"/>
            <w:r w:rsidRPr="00C139AA">
              <w:rPr>
                <w:rFonts w:cs="Courier New"/>
              </w:rPr>
              <w:t xml:space="preserve"> Inc. is considering a project that has the following cash flow and WACC data.  What is the project's </w:t>
            </w:r>
            <w:r w:rsidRPr="00C139AA">
              <w:rPr>
                <w:rFonts w:cs="Courier New"/>
                <w:u w:val="single"/>
              </w:rPr>
              <w:t>discounted</w:t>
            </w:r>
            <w:r w:rsidRPr="00C139AA">
              <w:rPr>
                <w:rFonts w:cs="Courier New"/>
              </w:rPr>
              <w:t xml:space="preserve"> payback?</w:t>
            </w:r>
            <w:r w:rsidR="00E554AE" w:rsidRPr="00C139AA">
              <w:rPr>
                <w:rFonts w:cs="Courier New"/>
              </w:rPr>
              <w:br/>
            </w:r>
            <w:r w:rsidR="00E554AE" w:rsidRPr="00C139AA">
              <w:rPr>
                <w:rFonts w:cs="Courier New"/>
              </w:rPr>
              <w:br/>
            </w:r>
            <w:r w:rsidR="00E554AE" w:rsidRPr="00C139AA">
              <w:rPr>
                <w:rFonts w:cs="Courier New"/>
              </w:rPr>
              <w:br/>
            </w:r>
            <w:r w:rsidR="00E554AE" w:rsidRPr="00C139AA">
              <w:rPr>
                <w:rFonts w:cs="Courier New"/>
              </w:rPr>
              <w:br/>
            </w:r>
            <w:r w:rsidR="00E554AE" w:rsidRPr="00C139AA">
              <w:rPr>
                <w:rFonts w:cs="Courier New"/>
              </w:rPr>
              <w:lastRenderedPageBreak/>
              <w:t>WACC:  10.00%</w:t>
            </w:r>
          </w:p>
          <w:p w:rsidR="00E554AE" w:rsidRPr="00C139AA" w:rsidRDefault="00E554AE" w:rsidP="00E554AE">
            <w:pPr>
              <w:tabs>
                <w:tab w:val="left" w:pos="720"/>
                <w:tab w:val="left" w:pos="2340"/>
                <w:tab w:val="center" w:pos="2880"/>
                <w:tab w:val="center" w:pos="3960"/>
                <w:tab w:val="center" w:pos="5040"/>
                <w:tab w:val="center" w:pos="6120"/>
                <w:tab w:val="center" w:pos="7200"/>
                <w:tab w:val="right" w:pos="7560"/>
                <w:tab w:val="left" w:pos="10974"/>
                <w:tab w:val="left" w:pos="12364"/>
              </w:tabs>
              <w:ind w:left="720"/>
              <w:rPr>
                <w:rFonts w:cs="Courier New"/>
                <w:u w:val="single"/>
              </w:rPr>
            </w:pPr>
            <w:r w:rsidRPr="00C139AA">
              <w:rPr>
                <w:rFonts w:cs="Courier New"/>
              </w:rPr>
              <w:t>Year</w:t>
            </w:r>
            <w:r w:rsidRPr="00C139AA">
              <w:rPr>
                <w:rFonts w:cs="Courier New"/>
              </w:rPr>
              <w:tab/>
            </w:r>
            <w:r w:rsidRPr="00C139AA">
              <w:rPr>
                <w:rFonts w:cs="Courier New"/>
                <w:u w:val="single"/>
              </w:rPr>
              <w:tab/>
              <w:t>0</w:t>
            </w:r>
            <w:r w:rsidRPr="00C139AA">
              <w:rPr>
                <w:rFonts w:cs="Courier New"/>
                <w:u w:val="single"/>
              </w:rPr>
              <w:tab/>
              <w:t>1</w:t>
            </w:r>
            <w:r w:rsidRPr="00C139AA">
              <w:rPr>
                <w:rFonts w:cs="Courier New"/>
                <w:u w:val="single"/>
              </w:rPr>
              <w:tab/>
              <w:t>2</w:t>
            </w:r>
            <w:r w:rsidRPr="00C139AA">
              <w:rPr>
                <w:rFonts w:cs="Courier New"/>
                <w:u w:val="single"/>
              </w:rPr>
              <w:tab/>
              <w:t>3</w:t>
            </w:r>
            <w:r w:rsidRPr="00C139AA">
              <w:rPr>
                <w:rFonts w:cs="Courier New"/>
                <w:u w:val="single"/>
              </w:rPr>
              <w:tab/>
              <w:t>4</w:t>
            </w:r>
            <w:r w:rsidRPr="00C139AA">
              <w:rPr>
                <w:rFonts w:cs="Courier New"/>
                <w:u w:val="single"/>
              </w:rPr>
              <w:tab/>
            </w:r>
          </w:p>
          <w:p w:rsidR="004C4CD0" w:rsidRPr="00C139AA" w:rsidRDefault="00E554AE" w:rsidP="00E554AE">
            <w:pPr>
              <w:tabs>
                <w:tab w:val="left" w:pos="720"/>
                <w:tab w:val="center" w:pos="2880"/>
                <w:tab w:val="center" w:pos="3960"/>
                <w:tab w:val="center" w:pos="5040"/>
                <w:tab w:val="center" w:pos="6120"/>
                <w:tab w:val="center" w:pos="7200"/>
                <w:tab w:val="right" w:pos="7740"/>
                <w:tab w:val="left" w:pos="10974"/>
                <w:tab w:val="left" w:pos="12364"/>
              </w:tabs>
              <w:ind w:left="720"/>
              <w:rPr>
                <w:rFonts w:cs="Courier New"/>
              </w:rPr>
            </w:pPr>
            <w:r w:rsidRPr="00C139AA">
              <w:rPr>
                <w:rFonts w:cs="Courier New"/>
              </w:rPr>
              <w:t>Cash flows</w:t>
            </w:r>
            <w:r w:rsidRPr="00C139AA">
              <w:rPr>
                <w:rFonts w:cs="Courier New"/>
              </w:rPr>
              <w:tab/>
              <w:t>-$950</w:t>
            </w:r>
            <w:r w:rsidRPr="00C139AA">
              <w:rPr>
                <w:rFonts w:cs="Courier New"/>
              </w:rPr>
              <w:tab/>
              <w:t>$525</w:t>
            </w:r>
            <w:r w:rsidRPr="00C139AA">
              <w:rPr>
                <w:rFonts w:cs="Courier New"/>
              </w:rPr>
              <w:tab/>
              <w:t>$485</w:t>
            </w:r>
            <w:r w:rsidRPr="00C139AA">
              <w:rPr>
                <w:rFonts w:cs="Courier New"/>
              </w:rPr>
              <w:tab/>
              <w:t>$445</w:t>
            </w:r>
            <w:r w:rsidRPr="00C139AA">
              <w:rPr>
                <w:rFonts w:cs="Courier New"/>
              </w:rPr>
              <w:tab/>
              <w:t>$405</w:t>
            </w:r>
          </w:p>
          <w:p w:rsidR="003D4C69" w:rsidRPr="00C139AA" w:rsidRDefault="00BC4968" w:rsidP="00BC4968">
            <w:pPr>
              <w:pStyle w:val="ListParagraph"/>
              <w:numPr>
                <w:ilvl w:val="1"/>
                <w:numId w:val="1"/>
              </w:numPr>
              <w:rPr>
                <w:rFonts w:cs="Courier New"/>
              </w:rPr>
            </w:pPr>
            <w:r w:rsidRPr="00C139AA">
              <w:rPr>
                <w:rFonts w:cs="Courier New"/>
              </w:rPr>
              <w:t>1.61 years</w:t>
            </w:r>
          </w:p>
          <w:p w:rsidR="00BC4968" w:rsidRPr="00C139AA" w:rsidRDefault="00BC4968" w:rsidP="00BC4968">
            <w:pPr>
              <w:pStyle w:val="ListParagraph"/>
              <w:numPr>
                <w:ilvl w:val="1"/>
                <w:numId w:val="1"/>
              </w:numPr>
              <w:rPr>
                <w:rFonts w:cs="Courier New"/>
              </w:rPr>
            </w:pPr>
            <w:r w:rsidRPr="00C139AA">
              <w:rPr>
                <w:rFonts w:cs="Courier New"/>
              </w:rPr>
              <w:t>1.79 years</w:t>
            </w:r>
          </w:p>
          <w:p w:rsidR="00BC4968" w:rsidRPr="00C139AA" w:rsidRDefault="00BC4968" w:rsidP="00BC4968">
            <w:pPr>
              <w:pStyle w:val="ListParagraph"/>
              <w:numPr>
                <w:ilvl w:val="1"/>
                <w:numId w:val="1"/>
              </w:numPr>
              <w:rPr>
                <w:rFonts w:cs="Courier New"/>
              </w:rPr>
            </w:pPr>
            <w:r w:rsidRPr="00C139AA">
              <w:rPr>
                <w:rFonts w:cs="Courier New"/>
              </w:rPr>
              <w:t>1.99 years</w:t>
            </w:r>
          </w:p>
          <w:p w:rsidR="00BC4968" w:rsidRPr="00C139AA" w:rsidRDefault="00BC4968" w:rsidP="00BC4968">
            <w:pPr>
              <w:pStyle w:val="ListParagraph"/>
              <w:numPr>
                <w:ilvl w:val="1"/>
                <w:numId w:val="1"/>
              </w:numPr>
              <w:rPr>
                <w:rFonts w:cs="Courier New"/>
              </w:rPr>
            </w:pPr>
            <w:r w:rsidRPr="00C139AA">
              <w:rPr>
                <w:rFonts w:cs="Courier New"/>
              </w:rPr>
              <w:t>2.22 years</w:t>
            </w:r>
          </w:p>
          <w:p w:rsidR="003D4C69" w:rsidRPr="00C139AA" w:rsidRDefault="00BC4968" w:rsidP="00BC4968">
            <w:pPr>
              <w:pStyle w:val="ListParagraph"/>
              <w:numPr>
                <w:ilvl w:val="1"/>
                <w:numId w:val="1"/>
              </w:numPr>
              <w:rPr>
                <w:rFonts w:cs="Courier New"/>
              </w:rPr>
            </w:pPr>
            <w:r w:rsidRPr="00C139AA">
              <w:rPr>
                <w:rFonts w:cs="Courier New"/>
              </w:rPr>
              <w:t>2.44 years</w:t>
            </w:r>
          </w:p>
        </w:tc>
      </w:tr>
      <w:tr w:rsidR="00101D04" w:rsidRPr="00C139AA" w:rsidTr="00503D91">
        <w:trPr>
          <w:gridAfter w:val="1"/>
          <w:wAfter w:w="4107" w:type="dxa"/>
          <w:trHeight w:val="80"/>
        </w:trPr>
        <w:tc>
          <w:tcPr>
            <w:tcW w:w="5054" w:type="dxa"/>
            <w:tcBorders>
              <w:top w:val="nil"/>
              <w:left w:val="nil"/>
              <w:bottom w:val="nil"/>
              <w:right w:val="nil"/>
            </w:tcBorders>
            <w:noWrap/>
          </w:tcPr>
          <w:p w:rsidR="00D957BC" w:rsidRPr="00C139AA" w:rsidRDefault="00D957BC" w:rsidP="00125EC7">
            <w:pPr>
              <w:rPr>
                <w:rFonts w:cs="Courier New"/>
              </w:rPr>
            </w:pPr>
          </w:p>
        </w:tc>
        <w:tc>
          <w:tcPr>
            <w:tcW w:w="379" w:type="dxa"/>
            <w:tcBorders>
              <w:top w:val="nil"/>
              <w:left w:val="nil"/>
              <w:bottom w:val="nil"/>
              <w:right w:val="nil"/>
            </w:tcBorders>
            <w:noWrap/>
          </w:tcPr>
          <w:p w:rsidR="00101D04" w:rsidRPr="00C139AA" w:rsidRDefault="00101D04" w:rsidP="004424DB">
            <w:pPr>
              <w:rPr>
                <w:rFonts w:cs="Courier New"/>
              </w:rPr>
            </w:pPr>
          </w:p>
        </w:tc>
      </w:tr>
    </w:tbl>
    <w:p w:rsidR="00101D04" w:rsidRDefault="00101D04" w:rsidP="001A464B"/>
    <w:sectPr w:rsidR="00101D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86C75"/>
    <w:multiLevelType w:val="hybridMultilevel"/>
    <w:tmpl w:val="292275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7F094B"/>
    <w:multiLevelType w:val="hybridMultilevel"/>
    <w:tmpl w:val="2960B9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0B1FD2"/>
    <w:multiLevelType w:val="hybridMultilevel"/>
    <w:tmpl w:val="36525A12"/>
    <w:lvl w:ilvl="0" w:tplc="CB82E28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D04"/>
    <w:rsid w:val="00017DCD"/>
    <w:rsid w:val="00041350"/>
    <w:rsid w:val="000568D4"/>
    <w:rsid w:val="0006726A"/>
    <w:rsid w:val="000A0E12"/>
    <w:rsid w:val="000A28E0"/>
    <w:rsid w:val="000B0750"/>
    <w:rsid w:val="000B2CE6"/>
    <w:rsid w:val="000B52A2"/>
    <w:rsid w:val="000F3D3F"/>
    <w:rsid w:val="00101D04"/>
    <w:rsid w:val="00104520"/>
    <w:rsid w:val="00116226"/>
    <w:rsid w:val="00125EC7"/>
    <w:rsid w:val="0013614F"/>
    <w:rsid w:val="001623AE"/>
    <w:rsid w:val="001639E0"/>
    <w:rsid w:val="0018164D"/>
    <w:rsid w:val="00192037"/>
    <w:rsid w:val="001943F0"/>
    <w:rsid w:val="001A464B"/>
    <w:rsid w:val="001E0CC6"/>
    <w:rsid w:val="001F0F22"/>
    <w:rsid w:val="001F4A6F"/>
    <w:rsid w:val="00212731"/>
    <w:rsid w:val="00215E76"/>
    <w:rsid w:val="00220A8A"/>
    <w:rsid w:val="00223516"/>
    <w:rsid w:val="00227C89"/>
    <w:rsid w:val="00231523"/>
    <w:rsid w:val="00290E07"/>
    <w:rsid w:val="00291025"/>
    <w:rsid w:val="002B15AD"/>
    <w:rsid w:val="00311082"/>
    <w:rsid w:val="0031700F"/>
    <w:rsid w:val="003216E9"/>
    <w:rsid w:val="0034249F"/>
    <w:rsid w:val="003537DC"/>
    <w:rsid w:val="0036314E"/>
    <w:rsid w:val="003631AD"/>
    <w:rsid w:val="0037713D"/>
    <w:rsid w:val="003854AD"/>
    <w:rsid w:val="00387050"/>
    <w:rsid w:val="003A3F63"/>
    <w:rsid w:val="003B293F"/>
    <w:rsid w:val="003B5CBB"/>
    <w:rsid w:val="003C0758"/>
    <w:rsid w:val="003D21CE"/>
    <w:rsid w:val="003D4C69"/>
    <w:rsid w:val="003E28AD"/>
    <w:rsid w:val="00433B33"/>
    <w:rsid w:val="004424DB"/>
    <w:rsid w:val="00466253"/>
    <w:rsid w:val="004678D1"/>
    <w:rsid w:val="004C4CD0"/>
    <w:rsid w:val="0050105E"/>
    <w:rsid w:val="00503D91"/>
    <w:rsid w:val="00516DBE"/>
    <w:rsid w:val="005436B5"/>
    <w:rsid w:val="00555913"/>
    <w:rsid w:val="005875E1"/>
    <w:rsid w:val="005A5535"/>
    <w:rsid w:val="005B70DF"/>
    <w:rsid w:val="005E3228"/>
    <w:rsid w:val="005F7800"/>
    <w:rsid w:val="00600268"/>
    <w:rsid w:val="00603BB2"/>
    <w:rsid w:val="00605267"/>
    <w:rsid w:val="00607DC6"/>
    <w:rsid w:val="0062597A"/>
    <w:rsid w:val="00641B7B"/>
    <w:rsid w:val="0064697B"/>
    <w:rsid w:val="006641DB"/>
    <w:rsid w:val="00665945"/>
    <w:rsid w:val="00676F18"/>
    <w:rsid w:val="006A2B2F"/>
    <w:rsid w:val="006A4D8A"/>
    <w:rsid w:val="006F22CB"/>
    <w:rsid w:val="007006D4"/>
    <w:rsid w:val="0071286B"/>
    <w:rsid w:val="007208F6"/>
    <w:rsid w:val="00736BC0"/>
    <w:rsid w:val="007411FA"/>
    <w:rsid w:val="00763770"/>
    <w:rsid w:val="0077192B"/>
    <w:rsid w:val="00794F6F"/>
    <w:rsid w:val="007A08D7"/>
    <w:rsid w:val="00815DF0"/>
    <w:rsid w:val="00834018"/>
    <w:rsid w:val="00840B21"/>
    <w:rsid w:val="008B3ABA"/>
    <w:rsid w:val="008B7FA5"/>
    <w:rsid w:val="008C3E27"/>
    <w:rsid w:val="008C7195"/>
    <w:rsid w:val="008F1F03"/>
    <w:rsid w:val="00903B7B"/>
    <w:rsid w:val="009426C2"/>
    <w:rsid w:val="009D3AB2"/>
    <w:rsid w:val="009D78FA"/>
    <w:rsid w:val="00A05132"/>
    <w:rsid w:val="00A47BF6"/>
    <w:rsid w:val="00A707DE"/>
    <w:rsid w:val="00A80301"/>
    <w:rsid w:val="00A96957"/>
    <w:rsid w:val="00AA3F84"/>
    <w:rsid w:val="00AC242B"/>
    <w:rsid w:val="00AC6F72"/>
    <w:rsid w:val="00AD69B1"/>
    <w:rsid w:val="00B043D5"/>
    <w:rsid w:val="00B16C2E"/>
    <w:rsid w:val="00B40B34"/>
    <w:rsid w:val="00B70B5F"/>
    <w:rsid w:val="00B70BC2"/>
    <w:rsid w:val="00B8576E"/>
    <w:rsid w:val="00B91F6E"/>
    <w:rsid w:val="00BA673C"/>
    <w:rsid w:val="00BB55DA"/>
    <w:rsid w:val="00BC4968"/>
    <w:rsid w:val="00BE42CD"/>
    <w:rsid w:val="00C139AA"/>
    <w:rsid w:val="00C33D67"/>
    <w:rsid w:val="00C401B3"/>
    <w:rsid w:val="00C4394D"/>
    <w:rsid w:val="00C446B5"/>
    <w:rsid w:val="00C46D56"/>
    <w:rsid w:val="00C617CC"/>
    <w:rsid w:val="00C64C67"/>
    <w:rsid w:val="00C70C6B"/>
    <w:rsid w:val="00C84D65"/>
    <w:rsid w:val="00CA5F1A"/>
    <w:rsid w:val="00CC4A51"/>
    <w:rsid w:val="00CC6543"/>
    <w:rsid w:val="00CF6386"/>
    <w:rsid w:val="00D13B0C"/>
    <w:rsid w:val="00D2481A"/>
    <w:rsid w:val="00D54F79"/>
    <w:rsid w:val="00D72D11"/>
    <w:rsid w:val="00D778E1"/>
    <w:rsid w:val="00D91F58"/>
    <w:rsid w:val="00D957BC"/>
    <w:rsid w:val="00DB6983"/>
    <w:rsid w:val="00DE2F34"/>
    <w:rsid w:val="00E06369"/>
    <w:rsid w:val="00E070D4"/>
    <w:rsid w:val="00E2502F"/>
    <w:rsid w:val="00E507D3"/>
    <w:rsid w:val="00E554AE"/>
    <w:rsid w:val="00E63D92"/>
    <w:rsid w:val="00E679E1"/>
    <w:rsid w:val="00E67B99"/>
    <w:rsid w:val="00EC71C8"/>
    <w:rsid w:val="00ED0E12"/>
    <w:rsid w:val="00ED2E22"/>
    <w:rsid w:val="00EF2301"/>
    <w:rsid w:val="00F33136"/>
    <w:rsid w:val="00F41264"/>
    <w:rsid w:val="00F61790"/>
    <w:rsid w:val="00FB7CF8"/>
    <w:rsid w:val="00FC296F"/>
    <w:rsid w:val="00FC4FAA"/>
    <w:rsid w:val="00FC5AC7"/>
    <w:rsid w:val="00FD4356"/>
    <w:rsid w:val="00FE2C2E"/>
    <w:rsid w:val="00FF1E5A"/>
    <w:rsid w:val="00FF73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D04"/>
    <w:pPr>
      <w:ind w:left="720"/>
      <w:contextualSpacing/>
    </w:pPr>
  </w:style>
  <w:style w:type="table" w:styleId="TableGrid">
    <w:name w:val="Table Grid"/>
    <w:basedOn w:val="TableNormal"/>
    <w:uiPriority w:val="59"/>
    <w:rsid w:val="00E67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D04"/>
    <w:pPr>
      <w:ind w:left="720"/>
      <w:contextualSpacing/>
    </w:pPr>
  </w:style>
  <w:style w:type="table" w:styleId="TableGrid">
    <w:name w:val="Table Grid"/>
    <w:basedOn w:val="TableNormal"/>
    <w:uiPriority w:val="59"/>
    <w:rsid w:val="00E67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A3967-99DE-4426-9EE8-ECEDA9D43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Lincoln Financial Group</Company>
  <LinksUpToDate>false</LinksUpToDate>
  <CharactersWithSpaces>5119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 Scott D.</dc:creator>
  <cp:lastModifiedBy>asus</cp:lastModifiedBy>
  <cp:revision>2</cp:revision>
  <dcterms:created xsi:type="dcterms:W3CDTF">2014-08-03T05:49:00Z</dcterms:created>
  <dcterms:modified xsi:type="dcterms:W3CDTF">2014-08-03T05:49:00Z</dcterms:modified>
</cp:coreProperties>
</file>